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E37" w:rsidRDefault="00A47E37" w:rsidP="00A47E37">
      <w:pPr>
        <w:keepNext/>
        <w:keepLines/>
        <w:autoSpaceDE w:val="0"/>
        <w:spacing w:line="200" w:lineRule="atLeast"/>
        <w:rPr>
          <w:rFonts w:ascii="Cambria" w:eastAsia="Cambria" w:hAnsi="Cambria" w:cs="Cambria"/>
          <w:b/>
          <w:bCs/>
          <w:color w:val="365F91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  <w:t>Załącznik do Uchwały Nr XV / 121 / 2011</w:t>
      </w:r>
    </w:p>
    <w:p w:rsidR="00A47E37" w:rsidRDefault="00A47E37" w:rsidP="00A47E37">
      <w:pPr>
        <w:autoSpaceDE w:val="0"/>
        <w:spacing w:line="200" w:lineRule="atLeast"/>
        <w:rPr>
          <w:rFonts w:ascii="Cambria" w:eastAsia="Cambria" w:hAnsi="Cambria" w:cs="Cambria"/>
          <w:b/>
          <w:bCs/>
          <w:color w:val="365F91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  <w:t>Rady Miasta Łaskarzew</w:t>
      </w:r>
    </w:p>
    <w:p w:rsidR="00A47E37" w:rsidRDefault="00A47E37" w:rsidP="00A47E37">
      <w:pPr>
        <w:keepNext/>
        <w:keepLines/>
        <w:autoSpaceDE w:val="0"/>
        <w:spacing w:line="200" w:lineRule="atLeast"/>
        <w:rPr>
          <w:rFonts w:ascii="Cambria" w:eastAsia="Cambria" w:hAnsi="Cambria" w:cs="Cambria"/>
          <w:b/>
          <w:bCs/>
          <w:color w:val="365F91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ab/>
        <w:t>z dnia 28 grudnia 2011r.</w:t>
      </w:r>
    </w:p>
    <w:p w:rsidR="00A47E37" w:rsidRDefault="00A47E37" w:rsidP="00A47E37">
      <w:pPr>
        <w:autoSpaceDE w:val="0"/>
        <w:spacing w:line="200" w:lineRule="atLeast"/>
      </w:pPr>
    </w:p>
    <w:p w:rsidR="00A47E37" w:rsidRDefault="00A47E37" w:rsidP="00A47E37">
      <w:pPr>
        <w:autoSpaceDE w:val="0"/>
        <w:spacing w:line="200" w:lineRule="atLeast"/>
      </w:pPr>
    </w:p>
    <w:p w:rsidR="00A47E37" w:rsidRDefault="00A47E37" w:rsidP="00A47E37">
      <w:pPr>
        <w:autoSpaceDE w:val="0"/>
        <w:spacing w:line="200" w:lineRule="atLeast"/>
        <w:rPr>
          <w:rFonts w:ascii="Cambria" w:eastAsia="Cambria" w:hAnsi="Cambria" w:cs="Cambria"/>
          <w:b/>
          <w:bCs/>
          <w:color w:val="365F91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365F91"/>
          <w:sz w:val="20"/>
          <w:szCs w:val="20"/>
        </w:rPr>
        <w:t>Plan Pracy  Rady Miasta Łaskarzewa na rok 2012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 kwartał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 Uchwalenie Miejskiego Programu Rozwiązywania Problemów Alkoholowych na rok 2012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2.Informacja z działalności MKRPA za rok 2011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 Omówienie kosztów eksploatacji miejskiego wysypiska odpadów ,ceny śmieci, i czystości w mieście 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4.Informacja z działalności Miejskiego Ośrodka Pomocy Społecznej za rok 2011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 Informacja z działalności  Publicznego Ośrodka Zdrowia za rok 2011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6.Omówienie i uchwalenie zmian w budżecie Miasta na rok 2012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7.Informacja z działalności placówek Oświatowych, szkoła nr. 1.szkoła nr. 2 i przedszkole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8. Informacje z działalności klubów sportowych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9. Gospodarka WOD-KAN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II kwartał 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1.R</w:t>
      </w:r>
      <w:r>
        <w:rPr>
          <w:rFonts w:ascii="Calibri" w:eastAsia="Calibri" w:hAnsi="Calibri" w:cs="Calibri"/>
          <w:sz w:val="20"/>
          <w:szCs w:val="20"/>
        </w:rPr>
        <w:t>ozpatrzenie sprawozdania z wykonania budżetu Miasta za rok 2011-uchwała dotycząca absolutorium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 Informacja z działalności DPT ”Bajka” za rok 2011 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3.Informacja  z działalności Miejskiej Biblioteki Publicznej za rok 2011 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4.Współpraca z Organizacjami Pozarządowymi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5.Stan dróg po zimie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III kwartał 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1.Informacja o przebiegu wykonania budżetu Miasta za I półrocze 2012r.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2. Informacja z zaangażowania prac na przyjętych do realizacji zadaniach  inwestycyjnych 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 Informacja na temat ochrony przeciw pożarowej na terenie Miasta  Łaskarzew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IV kwartał 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1.Omówienie i uchwalenie zmian w budżecie Miasta na rok 2012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2. Omówienie i uchwalenie stawek podatków i opłat lokalowych  na rok 2013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3. Omówienie założeń do projektu budżetu Miasta na rok 2013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4.Uchwalenie budżetu miasta na rok 2013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5.Uchwalenie planów pracy Rady Miasta Łaskarzew oraz komisji stałych na rok  2013</w:t>
      </w:r>
    </w:p>
    <w:p w:rsidR="00A47E37" w:rsidRDefault="00A47E37" w:rsidP="00A47E37">
      <w:pPr>
        <w:autoSpaceDE w:val="0"/>
        <w:spacing w:after="200" w:line="200" w:lineRule="atLeast"/>
        <w:rPr>
          <w:rFonts w:ascii="Calibri" w:eastAsia="Calibri" w:hAnsi="Calibri" w:cs="Calibri"/>
          <w:sz w:val="22"/>
          <w:szCs w:val="22"/>
        </w:rPr>
      </w:pPr>
    </w:p>
    <w:p w:rsidR="00A47E37" w:rsidRDefault="00A47E37" w:rsidP="00A47E37">
      <w:pPr>
        <w:autoSpaceDE w:val="0"/>
        <w:spacing w:after="200" w:line="200" w:lineRule="atLeast"/>
      </w:pPr>
      <w:bookmarkStart w:id="0" w:name="_GoBack"/>
      <w:bookmarkEnd w:id="0"/>
    </w:p>
    <w:sectPr w:rsidR="00A47E37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E37"/>
    <w:rsid w:val="008A1209"/>
    <w:rsid w:val="00A47E37"/>
    <w:rsid w:val="00ED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3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7E37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2012-01-09T09:19:00Z</dcterms:created>
  <dcterms:modified xsi:type="dcterms:W3CDTF">2012-02-06T14:45:00Z</dcterms:modified>
</cp:coreProperties>
</file>